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  <w:r>
        <w:rPr>
          <w:rFonts w:ascii="Times New Roman" w:hAnsi="Times New Roman" w:cs="Times New Roman"/>
          <w:b/>
          <w:sz w:val="32"/>
          <w:szCs w:val="20"/>
        </w:rPr>
        <w:t>Первая</w:t>
      </w:r>
      <w:r w:rsidRPr="00E04248">
        <w:rPr>
          <w:rFonts w:ascii="Times New Roman" w:hAnsi="Times New Roman" w:cs="Times New Roman"/>
          <w:b/>
          <w:sz w:val="32"/>
          <w:szCs w:val="20"/>
        </w:rPr>
        <w:t xml:space="preserve"> часть заявки</w:t>
      </w: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970A95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0649BF" w:rsidRPr="002F1EDC" w:rsidTr="0055432B">
        <w:tc>
          <w:tcPr>
            <w:tcW w:w="160" w:type="pct"/>
            <w:shd w:val="clear" w:color="auto" w:fill="auto"/>
            <w:vAlign w:val="center"/>
          </w:tcPr>
          <w:p w:rsidR="000649BF" w:rsidRPr="002F1EDC" w:rsidRDefault="000649BF" w:rsidP="000649B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том числе предложение по качеству выполнения работ/оказания услуг.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Техническое предложение в составе заявки о закупке </w:t>
            </w:r>
            <w:r w:rsidRPr="0055432B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0649BF" w:rsidRPr="00634F2B" w:rsidRDefault="000649BF" w:rsidP="00634F2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предложения, сроков выполнения работ\услуг\поставок техническому заданию документации о закупке.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документов.</w:t>
            </w:r>
          </w:p>
          <w:p w:rsidR="000649BF" w:rsidRPr="0055432B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объемам, срокам (невыполнение либо частичное выполнение).</w:t>
            </w:r>
          </w:p>
          <w:p w:rsidR="000649BF" w:rsidRPr="002F1EDC" w:rsidRDefault="000649BF" w:rsidP="000649B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432B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закупке.</w:t>
            </w:r>
          </w:p>
        </w:tc>
      </w:tr>
    </w:tbl>
    <w:p w:rsidR="00970A95" w:rsidRPr="00E04248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55432B" w:rsidRDefault="0055432B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</w:p>
    <w:p w:rsidR="0055432B" w:rsidRDefault="0055432B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</w:p>
    <w:p w:rsidR="0055432B" w:rsidRDefault="0055432B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</w:p>
    <w:p w:rsidR="0055432B" w:rsidRDefault="0055432B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</w:p>
    <w:p w:rsidR="0055432B" w:rsidRDefault="0055432B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</w:p>
    <w:p w:rsidR="0055432B" w:rsidRDefault="0055432B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</w:p>
    <w:p w:rsidR="0055432B" w:rsidRDefault="0055432B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</w:p>
    <w:p w:rsidR="0055432B" w:rsidRDefault="008737F9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lastRenderedPageBreak/>
        <w:t>Вторая часть заявки</w:t>
      </w:r>
    </w:p>
    <w:p w:rsidR="00CE0D1B" w:rsidRPr="00E04248" w:rsidRDefault="008737F9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  <w:r>
        <w:rPr>
          <w:rFonts w:ascii="Times New Roman" w:hAnsi="Times New Roman" w:cs="Times New Roman"/>
          <w:b/>
          <w:sz w:val="32"/>
          <w:szCs w:val="20"/>
        </w:rPr>
        <w:t xml:space="preserve">Единые </w:t>
      </w:r>
      <w:r w:rsidR="00CE0D1B" w:rsidRPr="00E04248">
        <w:rPr>
          <w:rFonts w:ascii="Times New Roman" w:hAnsi="Times New Roman" w:cs="Times New Roman"/>
          <w:b/>
          <w:sz w:val="32"/>
          <w:szCs w:val="20"/>
        </w:rPr>
        <w:t xml:space="preserve">Квалификационные требования </w:t>
      </w:r>
    </w:p>
    <w:p w:rsidR="00CE0D1B" w:rsidRPr="000118C9" w:rsidRDefault="000118C9" w:rsidP="00CE0D1B">
      <w:pPr>
        <w:spacing w:after="0" w:line="240" w:lineRule="auto"/>
        <w:rPr>
          <w:rFonts w:ascii="Times New Roman" w:hAnsi="Times New Roman" w:cs="Times New Roman"/>
          <w:i/>
          <w:color w:val="FF0000"/>
          <w:sz w:val="24"/>
        </w:rPr>
      </w:pPr>
      <w:r w:rsidRPr="000118C9">
        <w:rPr>
          <w:rFonts w:ascii="Times New Roman" w:hAnsi="Times New Roman" w:cs="Times New Roman"/>
          <w:i/>
          <w:color w:val="FF0000"/>
          <w:sz w:val="24"/>
        </w:rPr>
        <w:t>Данный этап устанавливается в документации о закупке в обязательном порядке, е</w:t>
      </w:r>
      <w:r w:rsidR="00CE0D1B" w:rsidRPr="000118C9">
        <w:rPr>
          <w:rFonts w:ascii="Times New Roman" w:hAnsi="Times New Roman" w:cs="Times New Roman"/>
          <w:i/>
          <w:color w:val="FF0000"/>
          <w:sz w:val="24"/>
        </w:rPr>
        <w:t xml:space="preserve">сли при проведении закупки необходимо установить обязательные квалификационные требования к участнику закупки (т.е. отборочные\отсекающие требования). Критериями единых квалификационных требований могут являться: кадровые ресурсы, МТР, опыт аналогичных работ, профессиональные рейтинги и т.д., что относится именно к квалификации участника. </w:t>
      </w:r>
    </w:p>
    <w:p w:rsidR="00CE0D1B" w:rsidRDefault="00CE0D1B" w:rsidP="00CE0D1B">
      <w:pPr>
        <w:spacing w:after="0" w:line="240" w:lineRule="auto"/>
        <w:rPr>
          <w:sz w:val="20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CE0D1B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CE0D1B" w:rsidRPr="002F1EDC" w:rsidDel="00232519" w:rsidTr="00634F2B">
        <w:trPr>
          <w:trHeight w:val="2593"/>
        </w:trPr>
        <w:tc>
          <w:tcPr>
            <w:tcW w:w="160" w:type="pct"/>
            <w:vAlign w:val="center"/>
          </w:tcPr>
          <w:p w:rsidR="00CE0D1B" w:rsidRPr="002F1EDC" w:rsidDel="00232519" w:rsidRDefault="00CE0D1B" w:rsidP="00933274">
            <w:pPr>
              <w:pStyle w:val="FTN12"/>
              <w:numPr>
                <w:ilvl w:val="0"/>
                <w:numId w:val="6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квалифицированных кадровых ресурсов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0D1B" w:rsidRPr="002F1EDC" w:rsidRDefault="002B19C7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9C7">
              <w:rPr>
                <w:rFonts w:ascii="Times New Roman" w:hAnsi="Times New Roman" w:cs="Times New Roman"/>
                <w:sz w:val="20"/>
                <w:szCs w:val="20"/>
              </w:rPr>
              <w:t>ИТР – не менее 1 чел., слесарь МСР -  не менее 1 чел., автоэлектрик -  не менее 1 чел., слесарь по ремонту топливной аппаратуры – не менее 1 чел.</w:t>
            </w:r>
          </w:p>
        </w:tc>
        <w:tc>
          <w:tcPr>
            <w:tcW w:w="632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Справка о кадровых ресурсах, планируемых к привлечению для выполнения договора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установленным в документации о закупке числовым значениям критериев по наличию у участника собственных и/или привлеченных (субподрядных,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аутстаффинг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и т.п.) кадровых ресурсов и их квалификации (в том числе в части срока осуществления профессиональной деятельности привлекаемых кадровых ресурсов)</w:t>
            </w:r>
          </w:p>
        </w:tc>
        <w:tc>
          <w:tcPr>
            <w:tcW w:w="946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предложения участника по критерию установленным в документации о закупке требованиям по количеству кадровых ресурсов и/или их несоответствие установленной квалификации </w:t>
            </w:r>
          </w:p>
        </w:tc>
      </w:tr>
      <w:tr w:rsidR="00CE0D1B" w:rsidRPr="002F1EDC" w:rsidDel="00232519" w:rsidTr="00933274">
        <w:tc>
          <w:tcPr>
            <w:tcW w:w="160" w:type="pct"/>
            <w:vAlign w:val="center"/>
          </w:tcPr>
          <w:p w:rsidR="00CE0D1B" w:rsidRPr="002F1EDC" w:rsidDel="00232519" w:rsidRDefault="00CE0D1B" w:rsidP="00933274">
            <w:pPr>
              <w:pStyle w:val="FTN12"/>
              <w:numPr>
                <w:ilvl w:val="0"/>
                <w:numId w:val="6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материально-технических ресурсов:</w:t>
            </w:r>
          </w:p>
          <w:p w:rsidR="00CE0D1B" w:rsidRPr="002F1EDC" w:rsidRDefault="002B19C7" w:rsidP="002B19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9C7">
              <w:rPr>
                <w:rFonts w:ascii="Times New Roman" w:hAnsi="Times New Roman" w:cs="Times New Roman"/>
                <w:sz w:val="20"/>
                <w:szCs w:val="20"/>
              </w:rPr>
              <w:t>стационарную ремонтную базу с географическим расположением в г. Нефтеюганске или г. Сургуте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B19C7">
              <w:rPr>
                <w:rFonts w:ascii="Times New Roman" w:hAnsi="Times New Roman" w:cs="Times New Roman"/>
                <w:sz w:val="20"/>
                <w:szCs w:val="20"/>
              </w:rPr>
              <w:t xml:space="preserve">емонтными боксами с грузоподъёмными механизмами грузоподъёмностью не менее 3 т., складом запасных частей к </w:t>
            </w:r>
            <w:r w:rsidRPr="002B1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обслуживаемой техники, открытой площадкой хранения техники.</w:t>
            </w:r>
            <w:r w:rsidR="005A60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слесарного инструмента, прибор измерения давления масла, стенд для разборки/сборки электрооборудования, стенд для испытания и регулировки дизельных форсунок, стенд для ремонта и испытания ТНВД, </w:t>
            </w:r>
            <w:proofErr w:type="spellStart"/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t>кантователь</w:t>
            </w:r>
            <w:proofErr w:type="spellEnd"/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t xml:space="preserve"> для ремонта ДВС, стенд для ремонта и обкатки ДВС, </w:t>
            </w:r>
            <w:proofErr w:type="spellStart"/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t>кантователь</w:t>
            </w:r>
            <w:proofErr w:type="spellEnd"/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t xml:space="preserve"> для ремонта гидромеханических передач (ГМП), стенд для испытания и обкатки гидромеханических передач (ГМП), КПП, </w:t>
            </w:r>
            <w:proofErr w:type="spellStart"/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t>кантователь</w:t>
            </w:r>
            <w:proofErr w:type="spellEnd"/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t xml:space="preserve"> для ремонта КПП, гидравлический пресс не менее 40тн, прибор проверки электрических цепей, приспособление для </w:t>
            </w:r>
            <w:proofErr w:type="spellStart"/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t>выпресовки</w:t>
            </w:r>
            <w:proofErr w:type="spellEnd"/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t xml:space="preserve"> пальцев и валов, выпрямитель сварочный, домкрат </w:t>
            </w:r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гидравлический г/п не менее 10 </w:t>
            </w:r>
            <w:proofErr w:type="spellStart"/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="005A609C" w:rsidRPr="005A60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2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Справка о материально-технических ресурсах, планируемых к привлечению для выполнения договора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1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установленным в документации о закупке числовым значениям критериев по наличию у участника собственных и/или привлеченных (субподрядных и т.п.) материально-технических ресурсов и их составу</w:t>
            </w:r>
          </w:p>
        </w:tc>
        <w:tc>
          <w:tcPr>
            <w:tcW w:w="946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Несоответствие предложения участника по критерию установленным в документации о закупке количеству и составу материально-технических ресурсов</w:t>
            </w:r>
          </w:p>
        </w:tc>
      </w:tr>
    </w:tbl>
    <w:p w:rsidR="00CE0D1B" w:rsidRDefault="00CE0D1B" w:rsidP="00CE0D1B">
      <w:pPr>
        <w:spacing w:after="0" w:line="240" w:lineRule="auto"/>
        <w:rPr>
          <w:sz w:val="20"/>
          <w:szCs w:val="20"/>
        </w:rPr>
      </w:pPr>
    </w:p>
    <w:p w:rsidR="00970A95" w:rsidRDefault="00970A9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4C363F" w:rsidRPr="00E04248" w:rsidRDefault="00B20404" w:rsidP="00C84F11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  <w:r>
        <w:rPr>
          <w:rFonts w:ascii="Times New Roman" w:hAnsi="Times New Roman" w:cs="Times New Roman"/>
          <w:b/>
          <w:sz w:val="32"/>
          <w:szCs w:val="20"/>
        </w:rPr>
        <w:br w:type="page"/>
      </w:r>
      <w:r w:rsidR="004C363F" w:rsidRPr="00E04248">
        <w:rPr>
          <w:rFonts w:ascii="Times New Roman" w:hAnsi="Times New Roman" w:cs="Times New Roman"/>
          <w:b/>
          <w:sz w:val="32"/>
          <w:szCs w:val="20"/>
        </w:rPr>
        <w:lastRenderedPageBreak/>
        <w:t xml:space="preserve">Требования к участникам закупки. </w:t>
      </w:r>
      <w:r w:rsidR="008737F9">
        <w:rPr>
          <w:rFonts w:ascii="Times New Roman" w:hAnsi="Times New Roman" w:cs="Times New Roman"/>
          <w:b/>
          <w:sz w:val="32"/>
          <w:szCs w:val="20"/>
        </w:rPr>
        <w:t>Сведения об участнике закупки.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2F1EDC" w:rsidRPr="002F1EDC" w:rsidTr="002A74E0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2F1EDC" w:rsidRPr="002F1EDC" w:rsidTr="000118C9">
        <w:tc>
          <w:tcPr>
            <w:tcW w:w="160" w:type="pct"/>
            <w:vAlign w:val="center"/>
          </w:tcPr>
          <w:p w:rsidR="00DF79DB" w:rsidRPr="00C84F11" w:rsidRDefault="00DF79DB" w:rsidP="00C84F11">
            <w:pPr>
              <w:pStyle w:val="FTN12"/>
              <w:numPr>
                <w:ilvl w:val="0"/>
                <w:numId w:val="18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C45" w:rsidRP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форме, установленной в Закупочной документации.  </w:t>
            </w:r>
          </w:p>
        </w:tc>
        <w:tc>
          <w:tcPr>
            <w:tcW w:w="713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Pr="002F1EDC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участника 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06C45" w:rsidRPr="00D06C45" w:rsidRDefault="00D06C45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сведений об участнике в едином реестре субъектов малого и среднего предпринимательства</w:t>
            </w:r>
          </w:p>
          <w:p w:rsidR="00DF79DB" w:rsidRPr="00D06C45" w:rsidRDefault="00D06C45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сведений об участнике закупки,  содержащихся в декларации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</w:t>
            </w:r>
            <w:r w:rsidR="00AF0E92" w:rsidRPr="00AF0E9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работ/услуг/поставок между членами коллективного участника;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 взаимоотношениях с заказчиком;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817F5D" w:rsidRPr="002F1EDC" w:rsidTr="00ED6963">
        <w:trPr>
          <w:trHeight w:val="1119"/>
        </w:trPr>
        <w:tc>
          <w:tcPr>
            <w:tcW w:w="160" w:type="pct"/>
            <w:vAlign w:val="center"/>
          </w:tcPr>
          <w:p w:rsidR="00817F5D" w:rsidRPr="002F1EDC" w:rsidRDefault="00817F5D" w:rsidP="00817F5D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840" w:type="pct"/>
            <w:gridSpan w:val="6"/>
            <w:vAlign w:val="center"/>
          </w:tcPr>
          <w:p w:rsidR="00817F5D" w:rsidRDefault="00817F5D" w:rsidP="00817F5D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F207D5" w:rsidRPr="00817F5D" w:rsidRDefault="00F207D5" w:rsidP="00ED6963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ДЭБиПК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 АО "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Тюменьэнерго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противодействия коррупции АО "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Тюменьэнерго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</w:tr>
      <w:tr w:rsidR="00817F5D" w:rsidRPr="002F1EDC" w:rsidTr="00933274">
        <w:trPr>
          <w:trHeight w:val="3185"/>
        </w:trPr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46" w:type="pct"/>
          </w:tcPr>
          <w:p w:rsidR="00817F5D" w:rsidRPr="00504316" w:rsidRDefault="00817F5D" w:rsidP="00933274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817F5D" w:rsidRPr="00504316" w:rsidRDefault="00817F5D" w:rsidP="00933274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817F5D" w:rsidRPr="0014280E" w:rsidRDefault="00817F5D" w:rsidP="00933274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реестрах недобросовестных поставщиков в соответствии с действующим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законодательством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в Реестре недобросовестных поставщиков, который ведется в соответствии с Федеральным законом от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46" w:type="pct"/>
          </w:tcPr>
          <w:p w:rsidR="00817F5D" w:rsidRPr="00384B0B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сведения об участнике закупки (субподрядчике (соисполнитель/субпоставщик) / члене коллективного участника) в реестрах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недобросовестных поставщиков</w:t>
            </w:r>
          </w:p>
          <w:p w:rsidR="00817F5D" w:rsidRPr="003F3369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817F5D" w:rsidRPr="00384B0B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</w:tcPr>
          <w:p w:rsidR="00817F5D" w:rsidRDefault="00817F5D" w:rsidP="009332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7F5D" w:rsidRPr="003F3369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817F5D" w:rsidRPr="003F3369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46" w:type="pct"/>
          </w:tcPr>
          <w:p w:rsidR="00817F5D" w:rsidRDefault="00817F5D" w:rsidP="00933274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817F5D" w:rsidRPr="00925388" w:rsidRDefault="00817F5D" w:rsidP="00933274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Несоответствие даты и срока действительности 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</w:p>
          <w:p w:rsidR="00817F5D" w:rsidRPr="00925388" w:rsidRDefault="00817F5D" w:rsidP="00933274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Для упрощенной системы налогообложения: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7BC" w:rsidRPr="002F1EDC" w:rsidTr="000649BF">
        <w:tc>
          <w:tcPr>
            <w:tcW w:w="160" w:type="pct"/>
            <w:vAlign w:val="center"/>
          </w:tcPr>
          <w:p w:rsidR="00B507BC" w:rsidRPr="002F1EDC" w:rsidRDefault="00B507BC" w:rsidP="00B507B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</w:tcPr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</w:tcPr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</w:t>
            </w:r>
            <w:proofErr w:type="gramStart"/>
            <w:r w:rsidRPr="00C202C4">
              <w:rPr>
                <w:rFonts w:ascii="Times New Roman" w:hAnsi="Times New Roman" w:cs="Times New Roman"/>
                <w:sz w:val="20"/>
                <w:szCs w:val="20"/>
              </w:rPr>
              <w:t>участника  о</w:t>
            </w:r>
            <w:proofErr w:type="gramEnd"/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 в свободной форме)</w:t>
            </w:r>
          </w:p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B507BC" w:rsidRPr="00C202C4" w:rsidRDefault="00B507BC" w:rsidP="00B507BC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C202C4">
              <w:rPr>
                <w:rFonts w:ascii="Times New Roman" w:hAnsi="Times New Roman" w:cs="Times New Roman"/>
                <w:bCs/>
              </w:rPr>
              <w:t>субподрядчик (соисполнитель/субпоставщик)</w:t>
            </w:r>
            <w:r w:rsidRPr="00C202C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B507BC" w:rsidRPr="00C202C4" w:rsidRDefault="00B507BC" w:rsidP="00B507BC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</w:tcPr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  </w:t>
            </w:r>
          </w:p>
        </w:tc>
        <w:tc>
          <w:tcPr>
            <w:tcW w:w="946" w:type="pct"/>
          </w:tcPr>
          <w:p w:rsidR="00B507BC" w:rsidRPr="00C202C4" w:rsidRDefault="00B507BC" w:rsidP="00B507BC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>Наличие за последние 24 месяца до даты размещения извещения о закупке, фактов одностороннего отказа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 xml:space="preserve"> АО «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Тюменьэнерго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» от исполнения заключенного(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с Участником (субподрядчиком, соисполнителем,  субпоставщиком, членом коллективного участника) закупки аналогичных предмету закупки договора(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в связи с ненадлежащим выполнением Участником 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судпожрядчиком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 xml:space="preserve">, соисполнителем, субпоставщиком, членом коллективного участника) обязательств: по поставке товаров участником, </w:t>
            </w:r>
            <w:r w:rsidRPr="00C202C4">
              <w:rPr>
                <w:rFonts w:ascii="Times New Roman" w:hAnsi="Times New Roman"/>
                <w:sz w:val="20"/>
                <w:szCs w:val="20"/>
              </w:rPr>
              <w:lastRenderedPageBreak/>
              <w:t>выполнению им работ, 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B507BC" w:rsidRPr="00C202C4" w:rsidRDefault="00B507BC" w:rsidP="00B507BC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759E" w:rsidRPr="00C202C4">
              <w:rPr>
                <w:rFonts w:ascii="Times New Roman" w:hAnsi="Times New Roman"/>
                <w:b/>
                <w:sz w:val="20"/>
                <w:szCs w:val="20"/>
              </w:rPr>
              <w:t>Наличие за последние 24 месяца до даты размещения извещения о закупке</w:t>
            </w:r>
            <w:r w:rsidR="0081759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 xml:space="preserve">вступивших в законную силу решений суда о расторжении 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Тюменьэнерго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", от исполнения, заключенного(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с АО "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Тюменьэнерго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" аналогичных предмету закупки договора 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B507BC" w:rsidRPr="00C202C4" w:rsidRDefault="00B507BC" w:rsidP="00B507BC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>Отсутствие у АО "</w:t>
            </w:r>
            <w:proofErr w:type="spellStart"/>
            <w:r w:rsidRPr="00C202C4">
              <w:rPr>
                <w:rFonts w:ascii="Times New Roman" w:hAnsi="Times New Roman"/>
                <w:b/>
                <w:sz w:val="20"/>
                <w:szCs w:val="20"/>
              </w:rPr>
              <w:t>Тюменьэнерго</w:t>
            </w:r>
            <w:proofErr w:type="spellEnd"/>
            <w:r w:rsidRPr="00C202C4">
              <w:rPr>
                <w:rFonts w:ascii="Times New Roman" w:hAnsi="Times New Roman"/>
                <w:b/>
                <w:sz w:val="20"/>
                <w:szCs w:val="20"/>
              </w:rPr>
              <w:t xml:space="preserve">" информации о наличии за </w:t>
            </w:r>
            <w:r w:rsidRPr="00C202C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последние 12 месяцев до даты размещения извещения о закупке, вступивших в законную силу судебных актов, подтверждающих неисполнение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 xml:space="preserve"> или ненадлежащее исполнение Участником (субподрядчиком, соисполнителем, субпоставщиком, членом коллективного участника), договорных обязательств по </w:t>
            </w:r>
            <w:r w:rsidR="007B73E3" w:rsidRPr="00C202C4">
              <w:rPr>
                <w:rFonts w:ascii="Times New Roman" w:hAnsi="Times New Roman"/>
                <w:sz w:val="20"/>
                <w:szCs w:val="20"/>
              </w:rPr>
              <w:t>поставке товаров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>, выполнению им аналогичного вида работ, оказанию им аналогичных услуг.</w:t>
            </w:r>
          </w:p>
          <w:p w:rsidR="00B507BC" w:rsidRPr="00C202C4" w:rsidRDefault="00B507BC" w:rsidP="00B507BC">
            <w:pPr>
              <w:widowControl w:val="0"/>
              <w:ind w:left="79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7BC" w:rsidRPr="00C202C4" w:rsidRDefault="00B507BC" w:rsidP="00B507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</w:tcPr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817F5D" w:rsidRPr="002170A4" w:rsidRDefault="00817F5D" w:rsidP="0093327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Декларация о соответствии установленному требованию по форме, установленной в Закупочной документации</w:t>
            </w:r>
          </w:p>
          <w:p w:rsidR="00817F5D" w:rsidRPr="002170A4" w:rsidRDefault="00817F5D" w:rsidP="0093327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3" w:type="pct"/>
            <w:shd w:val="clear" w:color="auto" w:fill="auto"/>
          </w:tcPr>
          <w:p w:rsidR="00817F5D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Default="00817F5D" w:rsidP="00933274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shd w:val="clear" w:color="auto" w:fill="auto"/>
          </w:tcPr>
          <w:p w:rsidR="00817F5D" w:rsidRPr="007145EF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Отсутствие декларации. </w:t>
            </w:r>
          </w:p>
          <w:p w:rsidR="00817F5D" w:rsidRPr="00817D53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lastRenderedPageBreak/>
              <w:t>дисквалификации</w:t>
            </w:r>
          </w:p>
          <w:p w:rsidR="00817F5D" w:rsidRPr="00817D53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817D53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 </w:t>
            </w: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46" w:type="pct"/>
          </w:tcPr>
          <w:p w:rsidR="00817F5D" w:rsidRPr="007145EF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 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817F5D" w:rsidRPr="002F1EDC" w:rsidRDefault="00817F5D" w:rsidP="00933274">
            <w:pPr>
              <w:widowControl w:val="0"/>
              <w:tabs>
                <w:tab w:val="num" w:pos="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форме, установленной в Закупочной документации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46" w:type="pct"/>
          </w:tcPr>
          <w:p w:rsidR="00817F5D" w:rsidRPr="007145EF" w:rsidRDefault="00817F5D" w:rsidP="00933274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817F5D" w:rsidRPr="007145EF" w:rsidRDefault="00817F5D" w:rsidP="00933274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17F5D" w:rsidRPr="007145EF" w:rsidRDefault="00817F5D" w:rsidP="00933274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71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46" w:type="pct"/>
          </w:tcPr>
          <w:p w:rsidR="00817F5D" w:rsidRPr="007145EF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540A29" w:rsidRPr="002F1EDC" w:rsidTr="00540A29">
        <w:tc>
          <w:tcPr>
            <w:tcW w:w="160" w:type="pct"/>
            <w:vAlign w:val="center"/>
          </w:tcPr>
          <w:p w:rsidR="00540A29" w:rsidRPr="002F1EDC" w:rsidRDefault="00540A29" w:rsidP="00540A2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540A29" w:rsidRDefault="00540A29" w:rsidP="00540A2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540A29" w:rsidRPr="002F1EDC" w:rsidRDefault="00540A29" w:rsidP="00540A2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632" w:type="pct"/>
            <w:vAlign w:val="center"/>
          </w:tcPr>
          <w:p w:rsidR="00540A29" w:rsidRPr="002F1EDC" w:rsidRDefault="00540A29" w:rsidP="00540A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540A29" w:rsidRPr="00634F2B" w:rsidRDefault="00540A29" w:rsidP="00540A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</w:t>
            </w:r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подписанного усиленной квалифицированной электронной подписью налогового органа в порядке, установленном законодательством РФ.</w:t>
            </w:r>
          </w:p>
          <w:p w:rsidR="00540A29" w:rsidRPr="00634F2B" w:rsidRDefault="00540A29" w:rsidP="00540A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t>- 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540A29" w:rsidRPr="00634F2B" w:rsidRDefault="00540A29" w:rsidP="00540A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Карточка делового партнера </w:t>
            </w:r>
            <w:r w:rsidRPr="00634F2B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proofErr w:type="spellStart"/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540A29" w:rsidRPr="00634F2B" w:rsidRDefault="00540A29" w:rsidP="00540A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t>- Для физических лиц -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540A29" w:rsidRPr="00634F2B" w:rsidRDefault="00540A29" w:rsidP="00540A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персональных данных </w:t>
            </w:r>
            <w:r w:rsidRPr="00634F2B">
              <w:rPr>
                <w:rFonts w:ascii="Times New Roman" w:hAnsi="Times New Roman" w:cs="Times New Roman"/>
                <w:sz w:val="20"/>
                <w:szCs w:val="20"/>
              </w:rPr>
              <w:t xml:space="preserve">по установленной в документации о закупке форме </w:t>
            </w:r>
          </w:p>
          <w:p w:rsidR="00540A29" w:rsidRPr="00634F2B" w:rsidRDefault="00540A29" w:rsidP="00540A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40A29" w:rsidRPr="00634F2B" w:rsidRDefault="00540A29" w:rsidP="00540A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F2B">
              <w:rPr>
                <w:rFonts w:ascii="Times New Roman" w:hAnsi="Times New Roman" w:cs="Times New Roman"/>
                <w:bCs/>
                <w:sz w:val="20"/>
                <w:szCs w:val="20"/>
              </w:rPr>
              <w:t>С целью раскрытия информации о всей цепочке собственников (учредители, участники, акционеры и т.п.), включая бенефициаров (в том числе конечных), Участник/субподрядчик (соисполнитель/субпоставщик) / член коллективного участника представляет документы в отношении всех промежуточных организаций</w:t>
            </w:r>
          </w:p>
        </w:tc>
        <w:tc>
          <w:tcPr>
            <w:tcW w:w="713" w:type="pct"/>
          </w:tcPr>
          <w:p w:rsidR="00540A29" w:rsidRPr="002F1EDC" w:rsidRDefault="00540A29" w:rsidP="00540A2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540A29" w:rsidRPr="002F1EDC" w:rsidRDefault="00540A29" w:rsidP="00540A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540A29" w:rsidRPr="002F1EDC" w:rsidRDefault="00540A29" w:rsidP="00540A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0A29" w:rsidRPr="002F1EDC" w:rsidRDefault="00540A29" w:rsidP="00540A2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540A29" w:rsidRPr="002F1EDC" w:rsidRDefault="00540A29" w:rsidP="00540A2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0D5F70" w:rsidRDefault="000D5F7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907920" w:rsidRPr="00E04248" w:rsidRDefault="004C363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 w:rsidRPr="00E04248">
        <w:rPr>
          <w:rFonts w:ascii="Times New Roman" w:hAnsi="Times New Roman" w:cs="Times New Roman"/>
          <w:b/>
          <w:sz w:val="28"/>
        </w:rPr>
        <w:t>Требования к участникам закупки. Ценовое предложение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2F1EDC" w:rsidTr="00933274">
        <w:tc>
          <w:tcPr>
            <w:tcW w:w="160" w:type="pct"/>
            <w:vAlign w:val="center"/>
          </w:tcPr>
          <w:p w:rsidR="004C363F" w:rsidRPr="004C363F" w:rsidRDefault="004C363F" w:rsidP="004C363F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Письмо о подаче оферты/заявка участника </w:t>
            </w:r>
          </w:p>
        </w:tc>
        <w:tc>
          <w:tcPr>
            <w:tcW w:w="713" w:type="pct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Превышение цены заявки, объявленной начальной (максимальной) цены лота.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p w:rsidR="00925388" w:rsidRDefault="00925388">
      <w:pPr>
        <w:spacing w:after="160" w:line="259" w:lineRule="auto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br w:type="page"/>
      </w:r>
    </w:p>
    <w:p w:rsidR="00907920" w:rsidRDefault="0090792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907920">
        <w:rPr>
          <w:rFonts w:ascii="Times New Roman" w:hAnsi="Times New Roman" w:cs="Times New Roman"/>
          <w:b/>
          <w:sz w:val="24"/>
          <w:szCs w:val="20"/>
        </w:rPr>
        <w:lastRenderedPageBreak/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p w:rsidR="00E9748E" w:rsidRPr="00907920" w:rsidRDefault="00E9748E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"/>
        <w:gridCol w:w="5387"/>
        <w:gridCol w:w="1330"/>
        <w:gridCol w:w="4874"/>
        <w:gridCol w:w="3336"/>
      </w:tblGrid>
      <w:tr w:rsidR="00250FD1" w:rsidRPr="00C70643" w:rsidTr="00250FD1">
        <w:tc>
          <w:tcPr>
            <w:tcW w:w="287" w:type="pct"/>
          </w:tcPr>
          <w:p w:rsidR="00250FD1" w:rsidRPr="00F16316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1701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Критерии (подкритерии) оценки заявки</w:t>
            </w:r>
          </w:p>
        </w:tc>
        <w:tc>
          <w:tcPr>
            <w:tcW w:w="420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Весовое значение критерия</w:t>
            </w:r>
          </w:p>
        </w:tc>
        <w:tc>
          <w:tcPr>
            <w:tcW w:w="1539" w:type="pct"/>
            <w:vAlign w:val="center"/>
          </w:tcPr>
          <w:p w:rsidR="00250FD1" w:rsidRPr="00F16316" w:rsidRDefault="00250FD1" w:rsidP="00250FD1">
            <w:pPr>
              <w:pStyle w:val="ConsPlusNormal"/>
              <w:ind w:hanging="35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Необходимые сведения и документы</w:t>
            </w:r>
          </w:p>
        </w:tc>
        <w:tc>
          <w:tcPr>
            <w:tcW w:w="1053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Кем предоставляется сведения и документы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hAnsi="Times New Roman" w:cs="Times New Roman"/>
                <w:b/>
                <w:sz w:val="24"/>
                <w:szCs w:val="24"/>
              </w:rPr>
              <w:t>Цена заявки (рейтинг по критерию стоимости)</w:t>
            </w:r>
          </w:p>
        </w:tc>
        <w:tc>
          <w:tcPr>
            <w:tcW w:w="420" w:type="pct"/>
          </w:tcPr>
          <w:p w:rsidR="00250FD1" w:rsidRPr="00C70643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539" w:type="pct"/>
          </w:tcPr>
          <w:p w:rsidR="00250FD1" w:rsidRPr="00C70643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Письмо о подаче оферты 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в документации о закупке</w:t>
            </w: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Квалификация и надежность участника, в том числе:</w:t>
            </w:r>
          </w:p>
        </w:tc>
        <w:tc>
          <w:tcPr>
            <w:tcW w:w="420" w:type="pct"/>
          </w:tcPr>
          <w:p w:rsidR="00250FD1" w:rsidRPr="00C70643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539" w:type="pct"/>
          </w:tcPr>
          <w:p w:rsidR="00250FD1" w:rsidRPr="00C70643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0792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Опыт выполнения аналогичных работ/услуг/поставок </w:t>
            </w:r>
          </w:p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" w:type="pct"/>
          </w:tcPr>
          <w:p w:rsidR="00250FD1" w:rsidRDefault="00634F2B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539" w:type="pct"/>
          </w:tcPr>
          <w:p w:rsidR="00250FD1" w:rsidRDefault="00250FD1" w:rsidP="00250FD1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в документации о закупке</w:t>
            </w:r>
          </w:p>
          <w:p w:rsidR="00250FD1" w:rsidRPr="00250FD1" w:rsidRDefault="00250FD1" w:rsidP="00250FD1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DE1">
              <w:rPr>
                <w:sz w:val="18"/>
                <w:szCs w:val="18"/>
              </w:rPr>
              <w:t>(</w:t>
            </w:r>
            <w:r w:rsidRPr="00502DE1">
              <w:rPr>
                <w:i/>
                <w:sz w:val="18"/>
                <w:szCs w:val="18"/>
              </w:rPr>
              <w:t>в справке необходимо указать перечень и объемы работ, аналогичных с предметом закупки. В случае, если договор включал в себя комплекс работ, в том числе аналогичные предмету закупки, в справке необходимо кроме указания предмета договора выделить отдельно работы аналогичные предмету закупки. Наличие аналогичных предмету закупки договоров/ аналогичных предмету закупки работ в составе комплексных работ в обязательном порядке будут учитываться при оценке Заявок участников</w:t>
            </w:r>
            <w:r w:rsidRPr="00502DE1">
              <w:rPr>
                <w:sz w:val="18"/>
                <w:szCs w:val="18"/>
              </w:rPr>
              <w:t>).</w:t>
            </w: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Участник/субподрядчик (соисполнитель/субпоставщик) / член коллективного участника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Положительная репутация</w:t>
            </w:r>
          </w:p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" w:type="pct"/>
          </w:tcPr>
          <w:p w:rsidR="00250FD1" w:rsidRDefault="00E00A87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539" w:type="pct"/>
          </w:tcPr>
          <w:p w:rsidR="00250FD1" w:rsidRPr="00C70643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Отзывы Заказчиков по аналогичным работам, выполненным Участником за последние 36 месяцев до даты размещения извещения о закупке. Отзыв должен быть оформлен на официальном бланке с исходящим номером и подписью уполномоченного лица (</w:t>
            </w:r>
            <w:proofErr w:type="spellStart"/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сканкопия</w:t>
            </w:r>
            <w:proofErr w:type="spellEnd"/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). В случае, несоответствия указанным требованиям, отзыв Участника не учитывается.</w:t>
            </w: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Участник/субподрядчик (соисполнитель/субпоставщик) / член коллективного участника</w:t>
            </w:r>
          </w:p>
        </w:tc>
      </w:tr>
    </w:tbl>
    <w:p w:rsidR="00907920" w:rsidRDefault="00907920" w:rsidP="00907920">
      <w:pPr>
        <w:spacing w:after="0"/>
      </w:pPr>
    </w:p>
    <w:p w:rsidR="00E9621A" w:rsidRPr="00E9621A" w:rsidRDefault="00E9621A" w:rsidP="00E9621A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 стоимости заявки (</w:t>
      </w:r>
      <w:proofErr w:type="spellStart"/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Rsi</w:t>
      </w:r>
      <w:proofErr w:type="spellEnd"/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</w:p>
    <w:p w:rsidR="00E9621A" w:rsidRPr="00F36C8A" w:rsidRDefault="00E9621A" w:rsidP="00E9621A">
      <w:pPr>
        <w:pStyle w:val="Default"/>
        <w:ind w:firstLine="567"/>
        <w:jc w:val="both"/>
      </w:pPr>
      <w:r w:rsidRPr="00F36C8A"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лота: </w:t>
      </w:r>
    </w:p>
    <w:p w:rsidR="00E9621A" w:rsidRDefault="00E9621A" w:rsidP="00E9621A">
      <w:pPr>
        <w:pStyle w:val="Default"/>
        <w:ind w:firstLine="567"/>
        <w:jc w:val="both"/>
      </w:pP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r w:rsidRPr="00F8687C">
        <w:t xml:space="preserve">         </w:t>
      </w:r>
      <w:proofErr w:type="spellStart"/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proofErr w:type="spellEnd"/>
      <w:r w:rsidRPr="004C23FB">
        <w:rPr>
          <w:lang w:val="en-US"/>
        </w:rPr>
        <w:t xml:space="preserve"> - S</w:t>
      </w:r>
      <w:r w:rsidRPr="004C23FB">
        <w:rPr>
          <w:vertAlign w:val="subscript"/>
          <w:lang w:val="en-US"/>
        </w:rPr>
        <w:t>i</w:t>
      </w:r>
      <w:r w:rsidRPr="004C23FB">
        <w:rPr>
          <w:lang w:val="en-US"/>
        </w:rPr>
        <w:t xml:space="preserve"> </w:t>
      </w: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proofErr w:type="spellStart"/>
      <w:r w:rsidRPr="004C23FB">
        <w:rPr>
          <w:lang w:val="en-US"/>
        </w:rPr>
        <w:t>R</w:t>
      </w:r>
      <w:r w:rsidRPr="004C23FB">
        <w:rPr>
          <w:vertAlign w:val="subscript"/>
          <w:lang w:val="en-US"/>
        </w:rPr>
        <w:t>si</w:t>
      </w:r>
      <w:proofErr w:type="spellEnd"/>
      <w:r w:rsidRPr="004C23FB">
        <w:rPr>
          <w:lang w:val="en-US"/>
        </w:rPr>
        <w:t xml:space="preserve"> = ------------- x 100, </w:t>
      </w: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 xml:space="preserve">          </w:t>
      </w:r>
      <w:proofErr w:type="spellStart"/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proofErr w:type="spellEnd"/>
      <w:r w:rsidRPr="004C23FB">
        <w:rPr>
          <w:lang w:val="en-US"/>
        </w:rPr>
        <w:t xml:space="preserve"> </w:t>
      </w:r>
    </w:p>
    <w:p w:rsidR="00E9621A" w:rsidRPr="00F8687C" w:rsidRDefault="00E9621A" w:rsidP="00E9621A">
      <w:pPr>
        <w:pStyle w:val="Default"/>
        <w:ind w:firstLine="567"/>
        <w:jc w:val="both"/>
        <w:rPr>
          <w:lang w:val="en-US"/>
        </w:rPr>
      </w:pPr>
    </w:p>
    <w:p w:rsidR="00E9621A" w:rsidRPr="00F4211B" w:rsidRDefault="00E9621A" w:rsidP="00E9621A">
      <w:pPr>
        <w:ind w:firstLine="851"/>
        <w:rPr>
          <w:rFonts w:eastAsia="Calibri"/>
          <w:i/>
          <w:lang w:val="en-US"/>
        </w:rPr>
      </w:pPr>
      <w:r w:rsidRPr="004C23FB">
        <w:rPr>
          <w:rFonts w:eastAsia="Calibri"/>
          <w:i/>
        </w:rPr>
        <w:t>где</w:t>
      </w:r>
      <w:r w:rsidRPr="00F4211B">
        <w:rPr>
          <w:rFonts w:eastAsia="Calibri"/>
          <w:i/>
          <w:lang w:val="en-US"/>
        </w:rPr>
        <w:t xml:space="preserve">: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R</w:t>
      </w:r>
      <w:r w:rsidRPr="004C23FB">
        <w:rPr>
          <w:sz w:val="20"/>
          <w:szCs w:val="20"/>
          <w:vertAlign w:val="subscript"/>
        </w:rPr>
        <w:t>si</w:t>
      </w:r>
      <w:proofErr w:type="spellEnd"/>
      <w:r w:rsidRPr="004C23FB">
        <w:rPr>
          <w:sz w:val="20"/>
          <w:szCs w:val="20"/>
        </w:rPr>
        <w:t xml:space="preserve"> - оценка (рейтинг) i-й заявки по критерию стоимости;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max</w:t>
      </w:r>
      <w:proofErr w:type="spellEnd"/>
      <w:r w:rsidRPr="004C23FB">
        <w:rPr>
          <w:sz w:val="20"/>
          <w:szCs w:val="20"/>
        </w:rPr>
        <w:t xml:space="preserve"> - объявленная начальная (максимальная) цена лота;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i</w:t>
      </w:r>
      <w:proofErr w:type="spellEnd"/>
      <w:r w:rsidRPr="004C23FB">
        <w:rPr>
          <w:sz w:val="20"/>
          <w:szCs w:val="20"/>
        </w:rPr>
        <w:t xml:space="preserve"> - стоимость заявки i-</w:t>
      </w:r>
      <w:proofErr w:type="spellStart"/>
      <w:r w:rsidRPr="004C23FB">
        <w:rPr>
          <w:sz w:val="20"/>
          <w:szCs w:val="20"/>
        </w:rPr>
        <w:t>го</w:t>
      </w:r>
      <w:proofErr w:type="spellEnd"/>
      <w:r w:rsidRPr="004C23FB">
        <w:rPr>
          <w:sz w:val="20"/>
          <w:szCs w:val="20"/>
        </w:rPr>
        <w:t xml:space="preserve"> участника. </w:t>
      </w:r>
    </w:p>
    <w:p w:rsidR="00E9621A" w:rsidRDefault="00E9621A" w:rsidP="00E9621A">
      <w:pPr>
        <w:pStyle w:val="Default"/>
        <w:ind w:firstLine="567"/>
        <w:jc w:val="both"/>
        <w:rPr>
          <w:highlight w:val="yellow"/>
        </w:rPr>
      </w:pPr>
    </w:p>
    <w:p w:rsidR="00E9621A" w:rsidRDefault="00E9621A" w:rsidP="00E9621A">
      <w:pPr>
        <w:pStyle w:val="Default"/>
        <w:ind w:firstLine="567"/>
        <w:jc w:val="both"/>
      </w:pPr>
      <w:r w:rsidRPr="00AC2654">
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Для целей оценки заявок по ценовому критерию применяются ценовые предложения участников закупки без НДС</w:t>
      </w:r>
      <w:r w:rsidR="004F76CF">
        <w:t>.</w:t>
      </w:r>
    </w:p>
    <w:p w:rsidR="00E9621A" w:rsidRDefault="00E9621A" w:rsidP="00E9621A">
      <w:pPr>
        <w:pStyle w:val="Default"/>
        <w:ind w:firstLine="567"/>
        <w:jc w:val="both"/>
      </w:pPr>
      <w:r w:rsidRPr="00F36C8A">
        <w:t xml:space="preserve">Полученное значение </w:t>
      </w:r>
      <w:proofErr w:type="spellStart"/>
      <w:r w:rsidRPr="00F36C8A">
        <w:t>R</w:t>
      </w:r>
      <w:r w:rsidRPr="00AC2654">
        <w:t>si</w:t>
      </w:r>
      <w:proofErr w:type="spellEnd"/>
      <w:r w:rsidRPr="00F36C8A">
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</w:p>
    <w:p w:rsidR="00E9621A" w:rsidRPr="00C173B2" w:rsidRDefault="00C173B2" w:rsidP="00C173B2">
      <w:pPr>
        <w:pStyle w:val="Default"/>
        <w:ind w:firstLine="567"/>
        <w:jc w:val="both"/>
      </w:pPr>
      <w:r w:rsidRPr="00B040C6">
        <w:t>При расчете оценки по ценовому критерию</w:t>
      </w:r>
      <w:r w:rsidR="00E9621A" w:rsidRPr="00C173B2">
        <w:t xml:space="preserve"> с учетом установленного Постановлением Правительства Российской Федерации от 16.09.2016 № 925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</w:t>
      </w:r>
      <w:proofErr w:type="spellStart"/>
      <w:r w:rsidR="00E9621A" w:rsidRPr="00C173B2">
        <w:t>Si</w:t>
      </w:r>
      <w:proofErr w:type="spellEnd"/>
      <w:r w:rsidR="00E9621A" w:rsidRPr="00C173B2">
        <w:t xml:space="preserve">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9621A" w:rsidRPr="00C173B2" w:rsidRDefault="00E9621A" w:rsidP="00C173B2">
      <w:pPr>
        <w:pStyle w:val="Default"/>
        <w:ind w:firstLine="567"/>
        <w:jc w:val="both"/>
      </w:pP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предоставляется в случаях, если: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а) закупка признана несостоявшейся и договор заключается с единственным участником закупки;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lastRenderedPageBreak/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E9621A" w:rsidRDefault="00E9621A" w:rsidP="00C173B2">
      <w:pPr>
        <w:pStyle w:val="Default"/>
        <w:ind w:firstLine="567"/>
        <w:jc w:val="both"/>
      </w:pPr>
      <w:r w:rsidRPr="00C173B2"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предложенной участником в окончательном предложении (после проведенной аукционной процедуры понижения цены (переторжки)), на начальную (максимальную) цену договора.</w:t>
      </w:r>
    </w:p>
    <w:p w:rsidR="005F27A9" w:rsidRDefault="005F27A9" w:rsidP="00C173B2">
      <w:pPr>
        <w:pStyle w:val="Default"/>
        <w:ind w:firstLine="567"/>
        <w:jc w:val="both"/>
      </w:pPr>
    </w:p>
    <w:p w:rsidR="00A848B0" w:rsidRPr="005F27A9" w:rsidRDefault="00C173B2" w:rsidP="005F27A9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Расчет рейтинга (оценка) по критерию </w:t>
      </w:r>
      <w:r w:rsidR="00A848B0"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«</w:t>
      </w: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Опыт выполнения аналогичных работ/услуг/поставок</w:t>
      </w:r>
      <w:r w:rsidR="00A848B0"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="00245BC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C173B2" w:rsidRPr="00A848B0" w:rsidRDefault="00A848B0" w:rsidP="00A848B0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C173B2" w:rsidRPr="00A848B0">
        <w:rPr>
          <w:rFonts w:ascii="Times New Roman" w:eastAsia="Calibri" w:hAnsi="Times New Roman" w:cs="Times New Roman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C173B2" w:rsidRDefault="00C173B2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07920">
        <w:rPr>
          <w:rFonts w:ascii="Times New Roman" w:eastAsia="Calibri" w:hAnsi="Times New Roman" w:cs="Times New Roman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 w:rsidR="003847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847FD" w:rsidRPr="003847FD">
        <w:rPr>
          <w:rFonts w:ascii="Times New Roman" w:eastAsia="Calibri" w:hAnsi="Times New Roman" w:cs="Times New Roman"/>
          <w:sz w:val="24"/>
          <w:szCs w:val="24"/>
          <w:lang w:eastAsia="en-US"/>
        </w:rPr>
        <w:t>и не имеющие рекламаций и претензий по исполнению договорных обязательств.</w:t>
      </w:r>
    </w:p>
    <w:p w:rsidR="005F27A9" w:rsidRDefault="005F27A9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173B2" w:rsidRDefault="00C173B2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3"/>
        <w:tblW w:w="0" w:type="auto"/>
        <w:tblInd w:w="560" w:type="dxa"/>
        <w:tblLook w:val="04A0" w:firstRow="1" w:lastRow="0" w:firstColumn="1" w:lastColumn="0" w:noHBand="0" w:noVBand="1"/>
      </w:tblPr>
      <w:tblGrid>
        <w:gridCol w:w="5092"/>
        <w:gridCol w:w="5092"/>
        <w:gridCol w:w="5092"/>
      </w:tblGrid>
      <w:tr w:rsidR="00B91791" w:rsidTr="00245BC5">
        <w:trPr>
          <w:trHeight w:val="985"/>
        </w:trPr>
        <w:tc>
          <w:tcPr>
            <w:tcW w:w="5092" w:type="dxa"/>
            <w:vAlign w:val="center"/>
          </w:tcPr>
          <w:p w:rsidR="00B91791" w:rsidRPr="00C173B2" w:rsidRDefault="00B91791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184" w:type="dxa"/>
            <w:gridSpan w:val="2"/>
            <w:vAlign w:val="center"/>
          </w:tcPr>
          <w:p w:rsidR="00B91791" w:rsidRPr="00F30820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C173B2" w:rsidTr="008C383B">
        <w:trPr>
          <w:trHeight w:val="570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-80,1%...-100%</w:t>
            </w:r>
          </w:p>
        </w:tc>
        <w:tc>
          <w:tcPr>
            <w:tcW w:w="5092" w:type="dxa"/>
            <w:vMerge w:val="restart"/>
          </w:tcPr>
          <w:p w:rsidR="00C173B2" w:rsidRPr="00F30820" w:rsidRDefault="00D612EE" w:rsidP="006E4DFB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2"/>
                <w:szCs w:val="24"/>
                <w:lang w:eastAsia="en-US"/>
              </w:rPr>
            </w:pPr>
            <w:r w:rsidRPr="00F30820">
              <w:rPr>
                <w:rFonts w:ascii="Calibri" w:hAnsi="Calibri" w:cs="Times New Roman"/>
                <w:noProof/>
                <w:color w:val="000000"/>
                <w:sz w:val="22"/>
              </w:rPr>
              <w:drawing>
                <wp:anchor distT="0" distB="0" distL="114300" distR="114300" simplePos="0" relativeHeight="251660288" behindDoc="0" locked="0" layoutInCell="1" allowOverlap="1" wp14:anchorId="184822EA" wp14:editId="22703437">
                  <wp:simplePos x="0" y="0"/>
                  <wp:positionH relativeFrom="column">
                    <wp:posOffset>84813</wp:posOffset>
                  </wp:positionH>
                  <wp:positionV relativeFrom="paragraph">
                    <wp:posOffset>1521902</wp:posOffset>
                  </wp:positionV>
                  <wp:extent cx="1494845" cy="55626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790" cy="556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Оценивается разница в % между объемом выполненных аналогичных работ/услуг/поставок и объема, требуемого к выполнению работ/услуг/поставок в денежном выражении (в случае привлечения субподрядчиков, оценивается для генподрядчика и субподрядчиков отдельно согласно распределению объемов работ)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Расчет значения производится по следующей формуле: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Оi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балл i-й заявки по критерию Опыт выполнения аналогичных договоров;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ОАmax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 объем аналогичных договоров, требуемый к выполнению работ/услуг/поставок в денежном выражении, равный начальной (максимальной) цене договора (цена лота), установленной в Конкурсной (Закупочной) документации;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ОАi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объем выполненных аналогичных</w:t>
            </w:r>
            <w:r w:rsidR="00C173B2" w:rsidRPr="00C173B2">
              <w:rPr>
                <w:rFonts w:ascii="Times New Roman" w:hAnsi="Times New Roman" w:cs="Times New Roman"/>
                <w:color w:val="0066CC"/>
                <w:sz w:val="22"/>
                <w:szCs w:val="24"/>
              </w:rPr>
              <w:t xml:space="preserve"> </w:t>
            </w:r>
            <w:r w:rsidR="00C173B2" w:rsidRPr="008C383B">
              <w:rPr>
                <w:rFonts w:ascii="Times New Roman" w:hAnsi="Times New Roman" w:cs="Times New Roman"/>
                <w:sz w:val="22"/>
                <w:szCs w:val="24"/>
              </w:rPr>
              <w:t xml:space="preserve">работ/услуг/поставок в денежном выражении 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i-</w:t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го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участника.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не предоставления справки об опыте выполнения аналогичных работ присваивается: </w:t>
            </w:r>
            <w:r w:rsidR="006E4DFB"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баллов;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отсутствия сумм по аналогичным договорам в справке об опыте выполнения аналогичных договоров присваивается: </w:t>
            </w:r>
            <w:r w:rsidR="006E4DFB"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баллов.</w:t>
            </w:r>
          </w:p>
        </w:tc>
      </w:tr>
      <w:tr w:rsidR="00C173B2" w:rsidTr="00F30820">
        <w:trPr>
          <w:trHeight w:val="687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-60,1%...-80%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548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-40,1%...-60%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681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- 20,1%...-40% 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826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- 0,1% … - 20%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A848B0">
        <w:trPr>
          <w:trHeight w:val="979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0%...19,9%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754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20%...40%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795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40,1%....60%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817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60,1%...80%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852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80,1%....100%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726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173B2" w:rsidRPr="00907920" w:rsidRDefault="00C173B2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173B2" w:rsidRDefault="00C173B2" w:rsidP="00C173B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</w:pPr>
    </w:p>
    <w:p w:rsidR="00A848B0" w:rsidRDefault="00A848B0" w:rsidP="005F27A9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«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Положительная репутация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</w:t>
      </w:r>
    </w:p>
    <w:p w:rsidR="00A848B0" w:rsidRDefault="00A848B0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457B27" w:rsidRDefault="00A848B0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Критерий «Положительная репутация» 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подтвержд</w:t>
      </w:r>
      <w:r w:rsidR="00D4430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ается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отзывами о выполнении аналогичных выполненных работ/услуг/поставок</w:t>
      </w:r>
      <w:r w:rsidR="00457B2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A848B0" w:rsidRDefault="00457B27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</w:t>
      </w:r>
      <w:r w:rsidR="00A848B0"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6D2007" w:rsidRPr="00A848B0" w:rsidRDefault="006D2007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A848B0" w:rsidRDefault="00A848B0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 w:rsidR="003847F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3847FD" w:rsidRPr="003847FD">
        <w:rPr>
          <w:rFonts w:ascii="Times New Roman" w:hAnsi="Times New Roman"/>
          <w:sz w:val="24"/>
          <w:szCs w:val="24"/>
          <w:lang w:eastAsia="en-US"/>
        </w:rPr>
        <w:t>и не имеющие рекламаций и претензий по исполнению договорных обязательств.</w:t>
      </w:r>
    </w:p>
    <w:p w:rsidR="006D2007" w:rsidRPr="006D2007" w:rsidRDefault="006D2007" w:rsidP="006D2007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проведении оценки заявок Участников, Организатором будут учитываться отзывы только по исполненным договорам (работам), указанным в </w:t>
      </w:r>
      <w:r w:rsidR="0028637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«С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правке о перечне и годовых объемах выполнения аналогичных договоров</w:t>
      </w:r>
      <w:r w:rsidR="0028637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(</w:t>
      </w:r>
      <w:r w:rsidR="009405A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Ч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асть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III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документации о закупке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).</w:t>
      </w:r>
    </w:p>
    <w:p w:rsidR="006D2007" w:rsidRDefault="006D2007" w:rsidP="006D2007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tbl>
      <w:tblPr>
        <w:tblStyle w:val="a3"/>
        <w:tblW w:w="11786" w:type="dxa"/>
        <w:jc w:val="center"/>
        <w:tblLook w:val="04A0" w:firstRow="1" w:lastRow="0" w:firstColumn="1" w:lastColumn="0" w:noHBand="0" w:noVBand="1"/>
      </w:tblPr>
      <w:tblGrid>
        <w:gridCol w:w="6804"/>
        <w:gridCol w:w="4982"/>
      </w:tblGrid>
      <w:tr w:rsidR="00F30820" w:rsidTr="00443C31">
        <w:trPr>
          <w:trHeight w:val="626"/>
          <w:jc w:val="center"/>
        </w:trPr>
        <w:tc>
          <w:tcPr>
            <w:tcW w:w="6804" w:type="dxa"/>
            <w:vAlign w:val="center"/>
          </w:tcPr>
          <w:p w:rsidR="00F30820" w:rsidRPr="00C173B2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4982" w:type="dxa"/>
            <w:vAlign w:val="center"/>
          </w:tcPr>
          <w:p w:rsidR="00F30820" w:rsidRPr="00F30820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A848B0" w:rsidTr="00E84782">
        <w:trPr>
          <w:trHeight w:val="20"/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отсутствии документов подтверждающих деловую репутацию по аналогичным работам/услугам/поставкам</w:t>
            </w:r>
          </w:p>
        </w:tc>
      </w:tr>
      <w:tr w:rsidR="00A848B0" w:rsidTr="00E84782">
        <w:trPr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предоставлено не менее 1 документа подтверждающего деловую репутацию по аналогичным работам/услугам/поставкам</w:t>
            </w:r>
          </w:p>
        </w:tc>
      </w:tr>
      <w:tr w:rsidR="00A848B0" w:rsidTr="00E84782">
        <w:trPr>
          <w:trHeight w:val="814"/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предоставлении более 3 документов подтверждающих деловую репутацию</w:t>
            </w:r>
          </w:p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аналогичным работам/услугам/поставкам</w:t>
            </w:r>
          </w:p>
        </w:tc>
      </w:tr>
    </w:tbl>
    <w:p w:rsidR="00250FD1" w:rsidRPr="00250FD1" w:rsidRDefault="00250FD1" w:rsidP="00250FD1">
      <w:pPr>
        <w:pStyle w:val="a7"/>
        <w:shd w:val="clear" w:color="auto" w:fill="FFFFFF"/>
        <w:autoSpaceDE w:val="0"/>
        <w:autoSpaceDN w:val="0"/>
        <w:spacing w:after="120"/>
        <w:ind w:left="567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907920" w:rsidRPr="00250FD1" w:rsidRDefault="00907920" w:rsidP="00250FD1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50FD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907920" w:rsidRPr="00E9748E" w:rsidRDefault="00907920" w:rsidP="00907920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Vs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 + 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Roi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Vo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 + 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Rki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Vk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4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14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Rmi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07920" w:rsidRPr="00E9748E" w:rsidRDefault="009079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907920" w:rsidRPr="00E9748E" w:rsidRDefault="00EC34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 -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рейтинг </w:t>
      </w:r>
      <w:r w:rsidR="0014280E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предпочтительности i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-й заявки;</w:t>
      </w:r>
    </w:p>
    <w:p w:rsidR="00907920" w:rsidRPr="00E9748E" w:rsidRDefault="0014280E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оценка в баллах по ценовому критерию (по критерию стоимости заявки);</w:t>
      </w:r>
    </w:p>
    <w:p w:rsidR="00907920" w:rsidRPr="00E9748E" w:rsidRDefault="009079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Roi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оценка в баллах по критерию «опыт выполнения аналогичных договоров»; </w:t>
      </w:r>
    </w:p>
    <w:p w:rsidR="00907920" w:rsidRPr="00E9748E" w:rsidRDefault="009079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Rki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оценка в баллах по критерию «наличие квалифицированных кадровых ресурсов»;</w:t>
      </w:r>
    </w:p>
    <w:p w:rsidR="00907920" w:rsidRPr="00E9748E" w:rsidRDefault="009079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Rmi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оценка в баллах по критерию «наличие материально-технических ресурсов»;</w:t>
      </w:r>
    </w:p>
    <w:p w:rsidR="00907920" w:rsidRPr="00E9748E" w:rsidRDefault="00907920" w:rsidP="00907920">
      <w:pPr>
        <w:widowControl w:val="0"/>
        <w:tabs>
          <w:tab w:val="left" w:pos="0"/>
          <w:tab w:val="left" w:pos="1560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Vs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Vo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Vk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весовые коэффициенты соответствующих критериев.</w:t>
      </w:r>
    </w:p>
    <w:p w:rsidR="00907920" w:rsidRPr="002F1EDC" w:rsidRDefault="00907920" w:rsidP="00FF32F1">
      <w:pPr>
        <w:pStyle w:val="a7"/>
        <w:widowControl w:val="0"/>
        <w:ind w:left="567"/>
        <w:jc w:val="both"/>
        <w:rPr>
          <w:sz w:val="20"/>
          <w:szCs w:val="20"/>
        </w:rPr>
      </w:pPr>
      <w:r w:rsidRPr="00E9748E">
        <w:rPr>
          <w:rFonts w:ascii="Times New Roman" w:eastAsia="Times New Roman" w:hAnsi="Times New Roman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sectPr w:rsidR="00907920" w:rsidRPr="002F1EDC" w:rsidSect="002F1EDC">
      <w:footerReference w:type="default" r:id="rId14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56B" w:rsidRDefault="008D656B">
      <w:pPr>
        <w:spacing w:after="0" w:line="240" w:lineRule="auto"/>
      </w:pPr>
      <w:r>
        <w:separator/>
      </w:r>
    </w:p>
  </w:endnote>
  <w:endnote w:type="continuationSeparator" w:id="0">
    <w:p w:rsidR="008D656B" w:rsidRDefault="008D6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11065C" w:rsidRDefault="0011065C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1065C" w:rsidRDefault="0011065C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A6F23" w:rsidRPr="00DA6F2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8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11065C" w:rsidRDefault="0011065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A6F23" w:rsidRPr="00DA6F23">
                            <w:rPr>
                              <w:noProof/>
                              <w:color w:val="8C8C8C" w:themeColor="background1" w:themeShade="8C"/>
                            </w:rPr>
                            <w:t>8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56B" w:rsidRDefault="008D656B">
      <w:pPr>
        <w:spacing w:after="0" w:line="240" w:lineRule="auto"/>
      </w:pPr>
      <w:r>
        <w:separator/>
      </w:r>
    </w:p>
  </w:footnote>
  <w:footnote w:type="continuationSeparator" w:id="0">
    <w:p w:rsidR="008D656B" w:rsidRDefault="008D6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042BF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7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</w:num>
  <w:num w:numId="9">
    <w:abstractNumId w:val="4"/>
  </w:num>
  <w:num w:numId="10">
    <w:abstractNumId w:val="0"/>
  </w:num>
  <w:num w:numId="11">
    <w:abstractNumId w:val="7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118C9"/>
    <w:rsid w:val="000405BF"/>
    <w:rsid w:val="00041F8E"/>
    <w:rsid w:val="000649BF"/>
    <w:rsid w:val="00071AE4"/>
    <w:rsid w:val="000A3BD6"/>
    <w:rsid w:val="000C184B"/>
    <w:rsid w:val="000D5F70"/>
    <w:rsid w:val="000E3261"/>
    <w:rsid w:val="000E35C0"/>
    <w:rsid w:val="000E3659"/>
    <w:rsid w:val="000E4A4D"/>
    <w:rsid w:val="0010267D"/>
    <w:rsid w:val="0011065C"/>
    <w:rsid w:val="001266E4"/>
    <w:rsid w:val="0013550A"/>
    <w:rsid w:val="00136854"/>
    <w:rsid w:val="0014280E"/>
    <w:rsid w:val="00143BF2"/>
    <w:rsid w:val="00162154"/>
    <w:rsid w:val="00165E74"/>
    <w:rsid w:val="001B38F1"/>
    <w:rsid w:val="001B6603"/>
    <w:rsid w:val="001D481D"/>
    <w:rsid w:val="001E458C"/>
    <w:rsid w:val="00202E7B"/>
    <w:rsid w:val="002037A1"/>
    <w:rsid w:val="002062C1"/>
    <w:rsid w:val="002170A4"/>
    <w:rsid w:val="00221FCF"/>
    <w:rsid w:val="00244945"/>
    <w:rsid w:val="00245BC5"/>
    <w:rsid w:val="00250FD1"/>
    <w:rsid w:val="00286377"/>
    <w:rsid w:val="002A5565"/>
    <w:rsid w:val="002A74E0"/>
    <w:rsid w:val="002B19C7"/>
    <w:rsid w:val="002F1EDC"/>
    <w:rsid w:val="002F7E25"/>
    <w:rsid w:val="00301629"/>
    <w:rsid w:val="00305380"/>
    <w:rsid w:val="003056EF"/>
    <w:rsid w:val="00345E84"/>
    <w:rsid w:val="00351657"/>
    <w:rsid w:val="003607D7"/>
    <w:rsid w:val="00367A1D"/>
    <w:rsid w:val="003847FD"/>
    <w:rsid w:val="00384B0B"/>
    <w:rsid w:val="00395581"/>
    <w:rsid w:val="003D1DA0"/>
    <w:rsid w:val="003F3369"/>
    <w:rsid w:val="00403941"/>
    <w:rsid w:val="00406E05"/>
    <w:rsid w:val="00415C49"/>
    <w:rsid w:val="00427D93"/>
    <w:rsid w:val="0044050F"/>
    <w:rsid w:val="00443C31"/>
    <w:rsid w:val="00457B27"/>
    <w:rsid w:val="004A4636"/>
    <w:rsid w:val="004C363F"/>
    <w:rsid w:val="004F76CF"/>
    <w:rsid w:val="0050297F"/>
    <w:rsid w:val="00502DE1"/>
    <w:rsid w:val="005112AA"/>
    <w:rsid w:val="00530DA7"/>
    <w:rsid w:val="00540A29"/>
    <w:rsid w:val="005519CF"/>
    <w:rsid w:val="0055432B"/>
    <w:rsid w:val="005732D8"/>
    <w:rsid w:val="005A609C"/>
    <w:rsid w:val="005D5651"/>
    <w:rsid w:val="005E3866"/>
    <w:rsid w:val="005F1E36"/>
    <w:rsid w:val="005F27A9"/>
    <w:rsid w:val="0060083E"/>
    <w:rsid w:val="00634B71"/>
    <w:rsid w:val="00634F2B"/>
    <w:rsid w:val="006629A8"/>
    <w:rsid w:val="006630ED"/>
    <w:rsid w:val="00672496"/>
    <w:rsid w:val="00677EF2"/>
    <w:rsid w:val="006C0596"/>
    <w:rsid w:val="006D2007"/>
    <w:rsid w:val="006D2FA5"/>
    <w:rsid w:val="006E4DFB"/>
    <w:rsid w:val="006F21E5"/>
    <w:rsid w:val="007145EF"/>
    <w:rsid w:val="00720F24"/>
    <w:rsid w:val="00721B12"/>
    <w:rsid w:val="007530CB"/>
    <w:rsid w:val="00776AD8"/>
    <w:rsid w:val="00777807"/>
    <w:rsid w:val="007A5672"/>
    <w:rsid w:val="007A58AB"/>
    <w:rsid w:val="007B625B"/>
    <w:rsid w:val="007B73E3"/>
    <w:rsid w:val="007D454D"/>
    <w:rsid w:val="007E4FC0"/>
    <w:rsid w:val="007E76BD"/>
    <w:rsid w:val="007F2D2C"/>
    <w:rsid w:val="0081759E"/>
    <w:rsid w:val="00817F5D"/>
    <w:rsid w:val="00820A56"/>
    <w:rsid w:val="00820DB9"/>
    <w:rsid w:val="00822DA8"/>
    <w:rsid w:val="0084189A"/>
    <w:rsid w:val="0085475B"/>
    <w:rsid w:val="00861A14"/>
    <w:rsid w:val="008737F9"/>
    <w:rsid w:val="008A3455"/>
    <w:rsid w:val="008B0A96"/>
    <w:rsid w:val="008B6BB8"/>
    <w:rsid w:val="008C0CAA"/>
    <w:rsid w:val="008C383B"/>
    <w:rsid w:val="008D2AC6"/>
    <w:rsid w:val="008D656B"/>
    <w:rsid w:val="00907920"/>
    <w:rsid w:val="00925388"/>
    <w:rsid w:val="00933274"/>
    <w:rsid w:val="009405A5"/>
    <w:rsid w:val="00947AE7"/>
    <w:rsid w:val="00970A95"/>
    <w:rsid w:val="00971CCB"/>
    <w:rsid w:val="0099670F"/>
    <w:rsid w:val="009A24E3"/>
    <w:rsid w:val="009C12F9"/>
    <w:rsid w:val="009D2FC4"/>
    <w:rsid w:val="009E1C89"/>
    <w:rsid w:val="00A0135D"/>
    <w:rsid w:val="00A15037"/>
    <w:rsid w:val="00A20DCA"/>
    <w:rsid w:val="00A25DEF"/>
    <w:rsid w:val="00A748E8"/>
    <w:rsid w:val="00A848B0"/>
    <w:rsid w:val="00AC17C8"/>
    <w:rsid w:val="00AC2654"/>
    <w:rsid w:val="00AC5EF0"/>
    <w:rsid w:val="00AE4515"/>
    <w:rsid w:val="00AF0E92"/>
    <w:rsid w:val="00B021D6"/>
    <w:rsid w:val="00B030FD"/>
    <w:rsid w:val="00B06811"/>
    <w:rsid w:val="00B20404"/>
    <w:rsid w:val="00B226EB"/>
    <w:rsid w:val="00B507BC"/>
    <w:rsid w:val="00B545F4"/>
    <w:rsid w:val="00B800B2"/>
    <w:rsid w:val="00B8621A"/>
    <w:rsid w:val="00B91791"/>
    <w:rsid w:val="00BA11ED"/>
    <w:rsid w:val="00BB1F30"/>
    <w:rsid w:val="00BE05E7"/>
    <w:rsid w:val="00BE35BC"/>
    <w:rsid w:val="00BF57D3"/>
    <w:rsid w:val="00BF7A89"/>
    <w:rsid w:val="00C003E8"/>
    <w:rsid w:val="00C14FC3"/>
    <w:rsid w:val="00C173B2"/>
    <w:rsid w:val="00C202C4"/>
    <w:rsid w:val="00C84F11"/>
    <w:rsid w:val="00C85984"/>
    <w:rsid w:val="00CA2EF1"/>
    <w:rsid w:val="00CA50E0"/>
    <w:rsid w:val="00CA67DD"/>
    <w:rsid w:val="00CB550C"/>
    <w:rsid w:val="00CC22FF"/>
    <w:rsid w:val="00CD0F20"/>
    <w:rsid w:val="00CE0D1B"/>
    <w:rsid w:val="00CE6B2A"/>
    <w:rsid w:val="00CF2570"/>
    <w:rsid w:val="00D06C45"/>
    <w:rsid w:val="00D30713"/>
    <w:rsid w:val="00D42909"/>
    <w:rsid w:val="00D4430F"/>
    <w:rsid w:val="00D44E9C"/>
    <w:rsid w:val="00D562B3"/>
    <w:rsid w:val="00D612EE"/>
    <w:rsid w:val="00D67FDF"/>
    <w:rsid w:val="00DA6F23"/>
    <w:rsid w:val="00DA7570"/>
    <w:rsid w:val="00DC34E7"/>
    <w:rsid w:val="00DD5F11"/>
    <w:rsid w:val="00DD633E"/>
    <w:rsid w:val="00DE7519"/>
    <w:rsid w:val="00DF79DB"/>
    <w:rsid w:val="00E00A87"/>
    <w:rsid w:val="00E04248"/>
    <w:rsid w:val="00E51E8A"/>
    <w:rsid w:val="00E64463"/>
    <w:rsid w:val="00E84782"/>
    <w:rsid w:val="00E9621A"/>
    <w:rsid w:val="00E9748E"/>
    <w:rsid w:val="00EA7717"/>
    <w:rsid w:val="00EA7C71"/>
    <w:rsid w:val="00EC3420"/>
    <w:rsid w:val="00ED6963"/>
    <w:rsid w:val="00EF7943"/>
    <w:rsid w:val="00F04D8F"/>
    <w:rsid w:val="00F054D9"/>
    <w:rsid w:val="00F06B04"/>
    <w:rsid w:val="00F207D5"/>
    <w:rsid w:val="00F30820"/>
    <w:rsid w:val="00F36FCD"/>
    <w:rsid w:val="00F42EF1"/>
    <w:rsid w:val="00F9246C"/>
    <w:rsid w:val="00FA11C8"/>
    <w:rsid w:val="00FA563D"/>
    <w:rsid w:val="00FA67A0"/>
    <w:rsid w:val="00FB361D"/>
    <w:rsid w:val="00FC15D5"/>
    <w:rsid w:val="00FE1882"/>
    <w:rsid w:val="00FE5AEB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D08CF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character" w:styleId="af1">
    <w:name w:val="FollowedHyperlink"/>
    <w:basedOn w:val="a0"/>
    <w:uiPriority w:val="99"/>
    <w:semiHidden/>
    <w:unhideWhenUsed/>
    <w:rsid w:val="001368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AE988-2A16-4B1F-8B66-3D0CD353A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5373</Words>
  <Characters>30629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35931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Марков Иван Валентинович</cp:lastModifiedBy>
  <cp:revision>6</cp:revision>
  <cp:lastPrinted>2019-08-14T09:05:00Z</cp:lastPrinted>
  <dcterms:created xsi:type="dcterms:W3CDTF">2019-08-15T07:58:00Z</dcterms:created>
  <dcterms:modified xsi:type="dcterms:W3CDTF">2019-09-30T06:44:00Z</dcterms:modified>
</cp:coreProperties>
</file>